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书名：重构大健康  创新时代商业模式的未来</w:t>
      </w:r>
    </w:p>
    <w:p>
      <w:r>
        <w:t>作者：姜天骄主编；陈一，隋斌编著</w:t>
      </w:r>
    </w:p>
    <w:p>
      <w:r>
        <w:t>出版社：北京：机械工业出版社</w:t>
      </w:r>
    </w:p>
    <w:p>
      <w:r>
        <w:t>出版日期：2018</w:t>
      </w:r>
    </w:p>
    <w:p>
      <w:r>
        <w:t>总页数：205</w:t>
      </w:r>
    </w:p>
    <w:p>
      <w:r>
        <w:t>更多请访问教客网: www.jiaokey.com</w:t>
      </w:r>
    </w:p>
    <w:p>
      <w:r>
        <w:t>重构大健康  创新时代商业模式的未来 评论地址：https://www.jiaokey.com/book/detail/14509049.html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