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书名：他山之石  宇文所安中国古代文论研究中的“非虚构传统”问题</w:t>
      </w:r>
    </w:p>
    <w:p>
      <w:r>
        <w:t>作者：史冬冬，史维著</w:t>
      </w:r>
    </w:p>
    <w:p>
      <w:r>
        <w:t>出版社：北京：新华出版社</w:t>
      </w:r>
    </w:p>
    <w:p>
      <w:r>
        <w:t>出版日期：2018.05</w:t>
      </w:r>
    </w:p>
    <w:p>
      <w:r>
        <w:t>总页数：100</w:t>
      </w:r>
    </w:p>
    <w:p>
      <w:r>
        <w:t>更多请访问教客网: www.jiaokey.com</w:t>
      </w:r>
    </w:p>
    <w:p>
      <w:r>
        <w:t>他山之石  宇文所安中国古代文论研究中的“非虚构传统”问题 评论地址：https://www.jiaokey.com/book/detail/14511051.html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