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书名：对话式设计  gmp建筑师事务所建筑作品</w:t>
      </w:r>
    </w:p>
    <w:p>
      <w:r>
        <w:t>作者：德国冯·格康，玛格及合伙人建筑师事务所，《城市·环境·设计》杂志社主编</w:t>
      </w:r>
    </w:p>
    <w:p>
      <w:r>
        <w:t>出版社：沈阳：辽宁科学技术出版社</w:t>
      </w:r>
    </w:p>
    <w:p>
      <w:r>
        <w:t>出版日期：2013</w:t>
      </w:r>
    </w:p>
    <w:p>
      <w:r>
        <w:t>总页数：522</w:t>
      </w:r>
    </w:p>
    <w:p>
      <w:r>
        <w:t>更多请访问教客网: www.jiaokey.com</w:t>
      </w:r>
    </w:p>
    <w:p>
      <w:r>
        <w:t>对话式设计  gmp建筑师事务所建筑作品 评论地址：https://www.jiaokey.com/book/detail/14514693.html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