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第10号</w:t>
      </w:r>
    </w:p>
    <w:p>
      <w:r>
        <w:rPr>
          <w:rFonts w:ascii="宋体" w:hAnsi="宋体" w:eastAsia="宋体"/>
          <w:sz w:val="24"/>
        </w:rPr>
        <w:t>成都地质矿产研究所编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成都地质矿产研究所编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本书出售、求购地址：https://www.jiaokey.com/book/detail/14519966.html</w:t>
      </w:r>
    </w:p>
    <w:p>
      <w:r>
        <w:t>更多相关图书推荐：https://www.jiaokey.com</w:t>
      </w:r>
    </w:p>
    <w:p>
      <w:r>
        <w:t>成都地质矿产研究所编 其他作品：https://www.jiaokey.com/tag/成都地质矿产研究所编.html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