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想飞的卢米拉</w:t>
      </w:r>
    </w:p>
    <w:p>
      <w:r>
        <w:rPr>
          <w:rFonts w:ascii="宋体" w:hAnsi="宋体" w:eastAsia="宋体"/>
          <w:sz w:val="24"/>
        </w:rPr>
        <w:t>（比）柯兰著；（比利时）玛丽·约瑟·萨克绘；李丹抒译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想飞的卢米拉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（比）柯兰著；（比利时）玛丽·约瑟·萨克绘；李丹抒译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本书出售、求购地址：https://www.jiaokey.com/book/detail/14520979.html</w:t>
      </w:r>
    </w:p>
    <w:p>
      <w:r>
        <w:t>更多相关图书推荐：https://www.jiaokey.com</w:t>
      </w:r>
    </w:p>
    <w:p>
      <w:r>
        <w:t>（比）柯兰著；（比利时）玛丽·约瑟·萨克绘；李丹抒译 其他作品：https://www.jiaokey.com/tag/（比）柯兰著；（比利时）玛丽·约瑟·萨克绘；李丹抒译.html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关键词搜索：https://www.jiaokey.com/tag/想飞的卢米拉.html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