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书名：义务教育阶段留守儿童监护人类型及对其成长影响分析</w:t>
      </w:r>
    </w:p>
    <w:p>
      <w:r>
        <w:t>作者：聂应德，康钊著</w:t>
      </w:r>
    </w:p>
    <w:p>
      <w:r>
        <w:t>出版社：成都：电子科技大学出版社</w:t>
      </w:r>
    </w:p>
    <w:p>
      <w:r>
        <w:t>出版日期：2016.11</w:t>
      </w:r>
    </w:p>
    <w:p>
      <w:r>
        <w:t>总页数：270</w:t>
      </w:r>
    </w:p>
    <w:p>
      <w:r>
        <w:t>更多请访问教客网: www.jiaokey.com</w:t>
      </w:r>
    </w:p>
    <w:p>
      <w:r>
        <w:t>义务教育阶段留守儿童监护人类型及对其成长影响分析 评论地址：https://www.jiaokey.com/book/detail/14522313.html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