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给世界写清单</w:t>
      </w:r>
    </w:p>
    <w:p>
      <w:r>
        <w:rPr>
          <w:rFonts w:ascii="宋体" w:hAnsi="宋体" w:eastAsia="宋体"/>
          <w:sz w:val="24"/>
        </w:rPr>
        <w:t>（巴西）埃娃·富尔纳里著绘；郭俊宏译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给世界写清单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（巴西）埃娃·富尔纳里著绘；郭俊宏译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本书出售、求购地址：https://www.jiaokey.com/book/detail/14524558.html</w:t>
      </w:r>
    </w:p>
    <w:p>
      <w:r>
        <w:t>更多相关图书推荐：https://www.jiaokey.com</w:t>
      </w:r>
    </w:p>
    <w:p>
      <w:r>
        <w:t>（巴西）埃娃·富尔纳里著绘；郭俊宏译 其他作品：https://www.jiaokey.com/tag/（巴西）埃娃·富尔纳里著绘；郭俊宏译.html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关键词搜索：https://www.jiaokey.com/tag/给世界写清单.html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