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书名：高校艺术学学科竞争力系统分析与评价研究</w:t>
      </w:r>
    </w:p>
    <w:p>
      <w:r>
        <w:t>作者:张令伟著</w:t>
      </w:r>
    </w:p>
    <w:p>
      <w:r>
        <w:t>出版社:上海：上海社会科学院出版社</w:t>
      </w:r>
    </w:p>
    <w:p>
      <w:r>
        <w:t>出版日期：2018.06</w:t>
      </w:r>
    </w:p>
    <w:p>
      <w:r>
        <w:t>总页数：185</w:t>
      </w:r>
    </w:p>
    <w:p>
      <w:r>
        <w:t>更多请访问教客网:www.jiaokey.com</w:t>
      </w:r>
    </w:p>
    <w:p>
      <w:r>
        <w:t>高校艺术学学科竞争力系统分析与评价研究评论地址：https://www.jiaokey.com/book/detail/14539673.html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