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  怎样解决作风建设问题</w:t>
      </w:r>
    </w:p>
    <w:p>
      <w:r>
        <w:rPr>
          <w:rFonts w:ascii="宋体" w:hAnsi="宋体" w:eastAsia="宋体"/>
          <w:sz w:val="24"/>
        </w:rPr>
        <w:t>夏春涛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  怎样解决作风建设问题</w:t>
            </w:r>
          </w:p>
        </w:tc>
      </w:tr>
      <w:tr>
        <w:tc>
          <w:tcPr>
            <w:tcW w:type="dxa" w:w="4320"/>
          </w:tcPr>
          <w:p>
            <w:r>
              <w:t>作者</w:t>
            </w:r>
          </w:p>
        </w:tc>
        <w:tc>
          <w:tcPr>
            <w:tcW w:type="dxa" w:w="4320"/>
          </w:tcPr>
          <w:p>
            <w:r>
              <w:t>夏春涛</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9787210106029</w:t>
            </w:r>
          </w:p>
        </w:tc>
      </w:tr>
      <w:tr>
        <w:tc>
          <w:tcPr>
            <w:tcW w:type="dxa" w:w="4320"/>
          </w:tcPr>
          <w:p>
            <w:r>
              <w:t>出版日期</w:t>
            </w:r>
          </w:p>
        </w:tc>
        <w:tc>
          <w:tcPr>
            <w:tcW w:type="dxa" w:w="4320"/>
          </w:tcPr>
          <w:p>
            <w:r>
              <w:t>2018-08-01</w:t>
            </w:r>
          </w:p>
        </w:tc>
      </w:tr>
      <w:tr>
        <w:tc>
          <w:tcPr>
            <w:tcW w:type="dxa" w:w="4320"/>
          </w:tcPr>
          <w:p>
            <w:r>
              <w:t>页数</w:t>
            </w:r>
          </w:p>
        </w:tc>
        <w:tc>
          <w:tcPr>
            <w:tcW w:type="dxa" w:w="4320"/>
          </w:tcPr>
          <w:p>
            <w:r>
              <w:t>328</w:t>
            </w:r>
          </w:p>
        </w:tc>
      </w:tr>
      <w:tr>
        <w:tc>
          <w:tcPr>
            <w:tcW w:type="dxa" w:w="4320"/>
          </w:tcPr>
          <w:p>
            <w:r>
              <w:t>价格</w:t>
            </w:r>
          </w:p>
        </w:tc>
        <w:tc>
          <w:tcPr>
            <w:tcW w:type="dxa" w:w="4320"/>
          </w:tcPr>
          <w:p>
            <w:r/>
          </w:p>
        </w:tc>
      </w:tr>
      <w:tr>
        <w:tc>
          <w:tcPr>
            <w:tcW w:type="dxa" w:w="4320"/>
          </w:tcPr>
          <w:p>
            <w:r>
              <w:t>关键词</w:t>
            </w:r>
          </w:p>
        </w:tc>
        <w:tc>
          <w:tcPr>
            <w:tcW w:type="dxa" w:w="4320"/>
          </w:tcPr>
          <w:p>
            <w:r>
              <w:t>中国共产党－党的作风－党的建设－研究</w:t>
            </w:r>
          </w:p>
        </w:tc>
      </w:tr>
      <w:tr>
        <w:tc>
          <w:tcPr>
            <w:tcW w:type="dxa" w:w="4320"/>
          </w:tcPr>
          <w:p>
            <w:r>
              <w:t>分类</w:t>
            </w:r>
          </w:p>
        </w:tc>
        <w:tc>
          <w:tcPr>
            <w:tcW w:type="dxa" w:w="4320"/>
          </w:tcPr>
          <w:p>
            <w:r>
              <w:t>思想建设</w:t>
            </w:r>
          </w:p>
        </w:tc>
      </w:tr>
    </w:tbl>
    <w:p/>
    <w:p>
      <w:pPr>
        <w:pStyle w:val="Heading1"/>
      </w:pPr>
      <w:r>
        <w:t>图书介绍</w:t>
      </w:r>
    </w:p>
    <w:p>
      <w:r>
        <w:t>本书是国家“十三五”重点出版物规划项目“中国共产党执政兴国研究丛书”中的一册，全书以习近平中国特色社会主义思想为指导，系统考察了中国共产党作风建设的历程，深刻论述了中国共产党人在作风建设层面推动马克思主义中国化的重要创获，准确阐释了党的十八大以来党中央在新的历史起点上加强作风建设的新思路、新观点、新举措，是一部立意高远、结构严谨、叙写精当、内容丰富的通俗理论。</w:t>
      </w:r>
    </w:p>
    <w:p/>
    <w:p>
      <w:r>
        <w:t>本书出售、求购地址：https://www.jiaokey.com/book/detail/14542575.html</w:t>
      </w:r>
    </w:p>
    <w:p>
      <w:r>
        <w:t>更多思想建设图书推荐：https://www.jiaokey.com</w:t>
      </w:r>
    </w:p>
    <w:p>
      <w:r>
        <w:t>夏春涛 其他作品：https://www.jiaokey.com/tag/夏春涛.html</w:t>
      </w:r>
    </w:p>
    <w:p>
      <w:r>
        <w:t>南昌：江西人民出版社 出版图书：https://www.jiaokey.com/tag/南昌：江西人民出版社.html</w:t>
      </w:r>
    </w:p>
    <w:p>
      <w:r>
        <w:t>关键词搜索：https://www.jiaokey.com/tag/中国共产党－党的作风－党的建设－研究.html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