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复杂装备研制质量风险传导分析  方法与应用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复杂装备研制质量风险传导分析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本书出售、求购地址：https://www.jiaokey.com/book/detail/14548293.html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关键词搜索：https://www.jiaokey.com/tag/复杂装备研制质量风险传导分析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