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书名：涉税刑事犯罪案例解析  以案说法  由案明理</w:t>
      </w:r>
    </w:p>
    <w:p>
      <w:r>
        <w:t>作者：刘兵著</w:t>
      </w:r>
    </w:p>
    <w:p>
      <w:r>
        <w:t>出版社：北京：中国市场出版社</w:t>
      </w:r>
    </w:p>
    <w:p>
      <w:r>
        <w:t>出版日期：2019</w:t>
      </w:r>
    </w:p>
    <w:p>
      <w:r>
        <w:t>总页数：326</w:t>
      </w:r>
    </w:p>
    <w:p>
      <w:r>
        <w:t>更多请访问教客网: www.jiaokey.com</w:t>
      </w:r>
    </w:p>
    <w:p>
      <w:r>
        <w:t>涉税刑事犯罪案例解析  以案说法  由案明理 评论地址：https://www.jiaokey.com/book/detail/14561229.html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