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冲压模具设计项目教程  第2版</w:t>
      </w:r>
    </w:p>
    <w:p>
      <w:r>
        <w:rPr>
          <w:rFonts w:ascii="宋体" w:hAnsi="宋体" w:eastAsia="宋体"/>
          <w:sz w:val="24"/>
        </w:rPr>
        <w:t>袁小江，刘进明主编；于丹，周升，赵灵副主编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冲压模具设计项目教程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袁小江，刘进明主编；于丹，周升，赵灵副主编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本书出售、求购地址：https://www.jiaokey.com/book/detail/14565338.html</w:t>
      </w:r>
    </w:p>
    <w:p>
      <w:r>
        <w:t>更多相关图书推荐：https://www.jiaokey.com</w:t>
      </w:r>
    </w:p>
    <w:p>
      <w:r>
        <w:t>袁小江，刘进明主编；于丹，周升，赵灵副主编 其他作品：https://www.jiaokey.com/tag/袁小江，刘进明主编；于丹，周升，赵灵副主编.html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关键词搜索：https://www.jiaokey.com/tag/冲压模具设计项目教程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