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书名：力量的源泉  改革开放以来群众的首创精神</w:t>
      </w:r>
    </w:p>
    <w:p>
      <w:r>
        <w:t>作者：石仲泉主编；欧阳辉，肖伟光副主编</w:t>
      </w:r>
    </w:p>
    <w:p>
      <w:r>
        <w:t>出版社：北京：人民出版社</w:t>
      </w:r>
    </w:p>
    <w:p>
      <w:r>
        <w:t>出版日期：2019</w:t>
      </w:r>
    </w:p>
    <w:p>
      <w:r>
        <w:t>总页数：309</w:t>
      </w:r>
    </w:p>
    <w:p>
      <w:r>
        <w:t>更多请访问教客网: www.jiaokey.com</w:t>
      </w:r>
    </w:p>
    <w:p>
      <w:r>
        <w:t>力量的源泉  改革开放以来群众的首创精神 评论地址：https://www.jiaokey.com/book/detail/14565853.html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