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《管理会计实务》</w:t>
      </w:r>
    </w:p>
    <w:p>
      <w:r>
        <w:rPr>
          <w:rFonts w:ascii="宋体" w:hAnsi="宋体" w:eastAsia="宋体"/>
          <w:sz w:val="24"/>
        </w:rPr>
        <w:t>王梦，张利主编；杨鑫慧，包微微副主编；徐松明参编；张振和主审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《管理会计实务》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王梦，张利主编；杨鑫慧，包微微副主编；徐松明参编；张振和主审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本书出售、求购地址：https://www.jiaokey.com/book/detail/14569817.html</w:t>
      </w:r>
    </w:p>
    <w:p>
      <w:r>
        <w:t>更多相关图书推荐：https://www.jiaokey.com</w:t>
      </w:r>
    </w:p>
    <w:p>
      <w:r>
        <w:t>王梦，张利主编；杨鑫慧，包微微副主编；徐松明参编；张振和主审 其他作品：https://www.jiaokey.com/tag/王梦，张利主编；杨鑫慧，包微微副主编；徐松明参编；张振和主审.html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关键词搜索：https://www.jiaokey.com/tag/《管理会计实务》.html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