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中国核科学技术发展进展报告  第5卷：中国核学会2017年学术年会论文集  第7册  计算物理  核物理  粒子加速器  核聚变与等离子体物理  脉冲功率技术及其应用  核工程力学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中国核科学技术发展进展报告  第5卷：中国核学会2017年学术年会论文集  第7册  计算物理  核物理  粒子加速器  核聚变与等离子体物理  脉冲功率技术及其应用  核工程力学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本书出售、求购地址：https://www.jiaokey.com/book/detail/14571069.html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关键词搜索：https://www.jiaokey.com/tag/中国核科学技术发展进展报告  第5卷：中国核学会2017年学术年会论文集  第7册  计算物理  核物理  粒子加速器  核聚变与等离子体物理  脉冲功率技术及其应用  核工程力学.html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