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从“一带一路”到世界大陆桥</w:t>
      </w:r>
    </w:p>
    <w:p>
      <w:r>
        <w:rPr>
          <w:rFonts w:ascii="宋体" w:hAnsi="宋体" w:eastAsia="宋体"/>
          <w:sz w:val="24"/>
        </w:rPr>
        <w:t>（美）黑尔佳·策普-拉鲁什，（美）威廉·琼斯主编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从“一带一路”到世界大陆桥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（美）黑尔佳·策普-拉鲁什，（美）威廉·琼斯主编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本书出售、求购地址：https://www.jiaokey.com/book/detail/14580481.html</w:t>
      </w:r>
    </w:p>
    <w:p>
      <w:r>
        <w:t>更多相关图书推荐：https://www.jiaokey.com</w:t>
      </w:r>
    </w:p>
    <w:p>
      <w:r>
        <w:t>（美）黑尔佳·策普-拉鲁什，（美）威廉·琼斯主编 其他作品：https://www.jiaokey.com/tag/（美）黑尔佳·策普-拉鲁什，（美）威廉·琼斯主编.html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关键词搜索：https://www.jiaokey.com/tag/从“一带一路”到世界大陆桥.html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