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十三五高等院校设计学精品课程规划教材  产品手绘快速表现</w:t>
      </w:r>
    </w:p>
    <w:p>
      <w:r>
        <w:rPr>
          <w:rFonts w:ascii="宋体" w:hAnsi="宋体" w:eastAsia="宋体"/>
          <w:sz w:val="24"/>
        </w:rPr>
        <w:t>李子明主编；张清田，李冰，王娟副主编；余卫华，汪超顺，华东，李芳，王萱，龙福洋参编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十三五高等院校设计学精品课程规划教材  产品手绘快速表现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李子明主编；张清田，李冰，王娟副主编；余卫华，汪超顺，华东，李芳，王萱，龙福洋参编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本书出售、求购地址：https://www.jiaokey.com/book/detail/14589302.html</w:t>
      </w:r>
    </w:p>
    <w:p>
      <w:r>
        <w:t>更多相关图书推荐：https://www.jiaokey.com</w:t>
      </w:r>
    </w:p>
    <w:p>
      <w:r>
        <w:t>李子明主编；张清田，李冰，王娟副主编；余卫华，汪超顺，华东，李芳，王萱，龙福洋参编 其他作品：https://www.jiaokey.com/tag/李子明主编；张清田，李冰，王娟副主编；余卫华，汪超顺，华东，李芳，王萱，龙福洋参编.html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关键词搜索：https://www.jiaokey.com/tag/十三五高等院校设计学精品课程规划教材  产品手绘快速表现.html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