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书名：世界儿童共享的经典丛书  钢铁是怎样炼成的  6-9岁</w:t>
      </w:r>
    </w:p>
    <w:p>
      <w:r>
        <w:t>作者：（苏）尼·阿·奥斯特洛夫斯基著；海豚传媒编绘</w:t>
      </w:r>
    </w:p>
    <w:p>
      <w:r>
        <w:t>出版社：长江少年儿童出版社,2017.07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世界儿童共享的经典丛书  钢铁是怎样炼成的  6-9岁 评论地址：https://www.jiaokey.com/book/detail/14591570.html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