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软件定义移动网络  超越传统架构</w:t>
      </w:r>
    </w:p>
    <w:p>
      <w:r>
        <w:rPr>
          <w:rFonts w:ascii="宋体" w:hAnsi="宋体" w:eastAsia="宋体"/>
          <w:sz w:val="24"/>
        </w:rPr>
        <w:t>（芬）马杜桑卡·利亚纳吉（Madhusanka Liyanage），（芬）安德烈·格托夫（Andrei Gurtov），（芬）米卡·伊兰提拉（Mika Ylianttila）主编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软件定义移动网络  超越传统架构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（芬）马杜桑卡·利亚纳吉（Madhusanka Liyanage），（芬）安德烈·格托夫（Andrei Gurtov），（芬）米卡·伊兰提拉（Mika Ylianttila）主编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本书出售、求购地址：https://www.jiaokey.com/book/detail/14599103.html</w:t>
      </w:r>
    </w:p>
    <w:p>
      <w:r>
        <w:t>更多相关图书推荐：https://www.jiaokey.com</w:t>
      </w:r>
    </w:p>
    <w:p>
      <w:r>
        <w:t>（芬）马杜桑卡·利亚纳吉（Madhusanka Liyanage），（芬）安德烈·格托夫（Andrei Gurtov），（芬）米卡·伊兰提拉（Mika Ylianttila）主编 其他作品：https://www.jiaokey.com/tag/（芬）马杜桑卡·利亚纳吉（Madhusanka Liyanage），（芬）安德烈·格托夫（Andrei Gurtov），（芬）米卡·伊兰提拉（Mika Ylianttila）主编.html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关键词搜索：https://www.jiaokey.com/tag/软件定义移动网络  超越传统架构.html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