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书名：民国十年（1927-1937）经济发展中的政府主导与市场互动研究</w:t>
      </w:r>
    </w:p>
    <w:p>
      <w:r>
        <w:t>作者：周海燕著</w:t>
      </w:r>
    </w:p>
    <w:p>
      <w:r>
        <w:t>出版社：南昌：江西人民出版社</w:t>
      </w:r>
    </w:p>
    <w:p>
      <w:r>
        <w:t>出版日期：2019.02</w:t>
      </w:r>
    </w:p>
    <w:p>
      <w:r>
        <w:t>总页数：193</w:t>
      </w:r>
    </w:p>
    <w:p>
      <w:r>
        <w:t>更多请访问教客网: www.jiaokey.com</w:t>
      </w:r>
    </w:p>
    <w:p>
      <w:r>
        <w:t>民国十年（1927-1937）经济发展中的政府主导与市场互动研究 评论地址：https://www.jiaokey.com/book/detail/14600180.html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