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书名：“一带一路”背景下的汉语国际教育</w:t>
      </w:r>
    </w:p>
    <w:p>
      <w:r>
        <w:t>作者：姚喜明，张丹华主编；杨静，杨文波副主编</w:t>
      </w:r>
    </w:p>
    <w:p>
      <w:r>
        <w:t>出版社：上海：上海大学出版社</w:t>
      </w:r>
    </w:p>
    <w:p>
      <w:r>
        <w:t>出版日期：2019.02</w:t>
      </w:r>
    </w:p>
    <w:p>
      <w:r>
        <w:t>总页数：457</w:t>
      </w:r>
    </w:p>
    <w:p>
      <w:r>
        <w:t>更多请访问教客网: www.jiaokey.com</w:t>
      </w:r>
    </w:p>
    <w:p>
      <w:r>
        <w:t>“一带一路”背景下的汉语国际教育 评论地址：https://www.jiaokey.com/book/detail/14601567.html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