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书名：民办职业院校发展经验对公办高职院校的启示</w:t>
      </w:r>
    </w:p>
    <w:p>
      <w:r>
        <w:t>作者：魏文迪著</w:t>
      </w:r>
    </w:p>
    <w:p>
      <w:r>
        <w:t>出版社：北京：冶金工业出版社</w:t>
      </w:r>
    </w:p>
    <w:p>
      <w:r>
        <w:t>出版日期：2019.03</w:t>
      </w:r>
    </w:p>
    <w:p>
      <w:r>
        <w:t>总页数：137</w:t>
      </w:r>
    </w:p>
    <w:p>
      <w:r>
        <w:t>更多请访问教客网: www.jiaokey.com</w:t>
      </w:r>
    </w:p>
    <w:p>
      <w:r>
        <w:t>民办职业院校发展经验对公办高职院校的启示 评论地址：https://www.jiaokey.com/book/detail/14608205.html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