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书名：技术创新视野下的近代湖南锑业研究  1895-1949</w:t>
      </w:r>
    </w:p>
    <w:p>
      <w:r>
        <w:t>作者：傅建球著</w:t>
      </w:r>
    </w:p>
    <w:p>
      <w:r>
        <w:t>出版社：西安：西安交通大学出版社</w:t>
      </w:r>
    </w:p>
    <w:p>
      <w:r>
        <w:t>出版日期：2017.08</w:t>
      </w:r>
    </w:p>
    <w:p>
      <w:r>
        <w:t>总页数：308</w:t>
      </w:r>
    </w:p>
    <w:p>
      <w:r>
        <w:t>更多请访问教客网: www.jiaokey.com</w:t>
      </w:r>
    </w:p>
    <w:p>
      <w:r>
        <w:t>技术创新视野下的近代湖南锑业研究  1895-1949 评论地址：https://www.jiaokey.com/book/detail/14612030.html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