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书名：赋能未来  跨界融合背景下的车企技术并购</w:t>
      </w:r>
    </w:p>
    <w:p>
      <w:r>
        <w:t>作者：徐亚丁，李东红，李钊，杨主格著</w:t>
      </w:r>
    </w:p>
    <w:p>
      <w:r>
        <w:t>出版社：北京：清华大学出版社</w:t>
      </w:r>
    </w:p>
    <w:p>
      <w:r>
        <w:t>出版日期：2019</w:t>
      </w:r>
    </w:p>
    <w:p>
      <w:r>
        <w:t>总页数：245</w:t>
      </w:r>
    </w:p>
    <w:p>
      <w:r>
        <w:t>更多请访问教客网: www.jiaokey.com</w:t>
      </w:r>
    </w:p>
    <w:p>
      <w:r>
        <w:t>赋能未来  跨界融合背景下的车企技术并购 评论地址：https://www.jiaokey.com/book/detail/14619612.html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