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基于与金融机构竞合视角互联网金融发展趋势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基于与金融机构竞合视角互联网金融发展趋势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本书出售、求购地址：https://www.jiaokey.com/book/detail/14623213.html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关键词搜索：https://www.jiaokey.com/tag/基于与金融机构竞合视角互联网金融发展趋势.html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