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特殊教育系列丛书  儿童早期融合教育实用指导</w:t>
      </w:r>
    </w:p>
    <w:p>
      <w:r>
        <w:rPr>
          <w:rFonts w:ascii="宋体" w:hAnsi="宋体" w:eastAsia="宋体"/>
          <w:sz w:val="24"/>
        </w:rPr>
        <w:t>美安·M.格林伯格，美瑞吉娜·米勒著；苏雪云，吴择效译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特殊教育系列丛书  儿童早期融合教育实用指导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美安·M.格林伯格，美瑞吉娜·米勒著；苏雪云，吴择效译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本书出售、求购地址：https://www.jiaokey.com/book/detail/14626697.html</w:t>
      </w:r>
    </w:p>
    <w:p>
      <w:r>
        <w:t>更多相关图书推荐：https://www.jiaokey.com</w:t>
      </w:r>
    </w:p>
    <w:p>
      <w:r>
        <w:t>美安·M.格林伯格，美瑞吉娜·米勒著；苏雪云，吴择效译 其他作品：https://www.jiaokey.com/tag/美安·M.格林伯格，美瑞吉娜·米勒著；苏雪云，吴择效译.html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关键词搜索：https://www.jiaokey.com/tag/特殊教育系列丛书  儿童早期融合教育实用指导.html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