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书名：寒地日常户外健身空间要素设计</w:t>
      </w:r>
    </w:p>
    <w:p>
      <w:r>
        <w:t>作者：许顺法责任编辑；张翠娜</w:t>
      </w:r>
    </w:p>
    <w:p>
      <w:r>
        <w:t>出版社：北京：中国建筑工业出版社</w:t>
      </w:r>
    </w:p>
    <w:p>
      <w:r>
        <w:t>出版日期：2019</w:t>
      </w:r>
    </w:p>
    <w:p>
      <w:r>
        <w:t>总页数：152</w:t>
      </w:r>
    </w:p>
    <w:p>
      <w:r>
        <w:t>更多请访问教客网: www.jiaokey.com</w:t>
      </w:r>
    </w:p>
    <w:p>
      <w:r>
        <w:t>寒地日常户外健身空间要素设计 评论地址：https://www.jiaokey.com/book/detail/14627766.html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