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2018中国电影市场报告</w:t>
      </w:r>
    </w:p>
    <w:p>
      <w:r>
        <w:rPr>
          <w:rFonts w:ascii="宋体" w:hAnsi="宋体" w:eastAsia="宋体"/>
          <w:sz w:val="24"/>
        </w:rPr>
        <w:t>中国电影发行放映协会，北京电影学院未来影像高精尖创新中心编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2018中国电影市场报告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中国电影发行放映协会，北京电影学院未来影像高精尖创新中心编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本书出售、求购地址：https://www.jiaokey.com/book/detail/14641360.html</w:t>
      </w:r>
    </w:p>
    <w:p>
      <w:r>
        <w:t>更多相关图书推荐：https://www.jiaokey.com</w:t>
      </w:r>
    </w:p>
    <w:p>
      <w:r>
        <w:t>中国电影发行放映协会，北京电影学院未来影像高精尖创新中心编 其他作品：https://www.jiaokey.com/tag/中国电影发行放映协会，北京电影学院未来影像高精尖创新中心编.html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关键词搜索：https://www.jiaokey.com/tag/2018中国电影市场报告.html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