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书名：质量信息资源的本体技术应用研究</w:t>
      </w:r>
    </w:p>
    <w:p>
      <w:r>
        <w:t>作者:魏颖昊，李静，欧宝珠，孙文峰，张育润，朱虹，杨蒙，王翀著</w:t>
      </w:r>
    </w:p>
    <w:p>
      <w:r>
        <w:t>出版社:中国质检出版社；北京：中国标准出版社</w:t>
      </w:r>
    </w:p>
    <w:p>
      <w:r>
        <w:t>出版日期：2016.01</w:t>
      </w:r>
    </w:p>
    <w:p>
      <w:r>
        <w:t>总页数：85</w:t>
      </w:r>
    </w:p>
    <w:p>
      <w:r>
        <w:t>更多请访问教客网:www.jiaokey.com</w:t>
      </w:r>
    </w:p>
    <w:p>
      <w:r>
        <w:t>质量信息资源的本体技术应用研究评论地址：https://www.jiaokey.com/book/detail/14641702.html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