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山西医科大学第二医院肿瘤科病例精解</w:t>
      </w:r>
    </w:p>
    <w:p>
      <w:r>
        <w:rPr>
          <w:rFonts w:ascii="宋体" w:hAnsi="宋体" w:eastAsia="宋体"/>
          <w:sz w:val="24"/>
        </w:rPr>
        <w:t>宋翔，邢月明，吴伟主编；刘莹，赵欣，程国华，肖峰，王志慧副主编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山西医科大学第二医院肿瘤科病例精解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宋翔，邢月明，吴伟主编；刘莹，赵欣，程国华，肖峰，王志慧副主编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本书出售、求购地址：https://www.jiaokey.com/book/detail/14645233.html</w:t>
      </w:r>
    </w:p>
    <w:p>
      <w:r>
        <w:t>更多相关图书推荐：https://www.jiaokey.com</w:t>
      </w:r>
    </w:p>
    <w:p>
      <w:r>
        <w:t>宋翔，邢月明，吴伟主编；刘莹，赵欣，程国华，肖峰，王志慧副主编 其他作品：https://www.jiaokey.com/tag/宋翔，邢月明，吴伟主编；刘莹，赵欣，程国华，肖峰，王志慧副主编.html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关键词搜索：https://www.jiaokey.com/tag/山西医科大学第二医院肿瘤科病例精解.html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