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书名：天气之子</w:t>
      </w:r>
    </w:p>
    <w:p>
      <w:r>
        <w:t>作者：游灵通，程玥责任编辑；林青华译；（日本）新海诚</w:t>
      </w:r>
    </w:p>
    <w:p>
      <w:r>
        <w:t>出版社：南昌:百花洲文艺出版社,2019.10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天气之子 评论地址：https://www.jiaokey.com/book/detail/14649069.html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