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书名：应用型本科院校汽车服务工程专业“十三五”规划教材  电动汽车技术</w:t>
      </w:r>
    </w:p>
    <w:p>
      <w:r>
        <w:t>作者：韩雪责任编辑；（中国）邓宝清，杜常清</w:t>
      </w:r>
    </w:p>
    <w:p>
      <w:r>
        <w:t>出版社：长沙：中南大学出版社</w:t>
      </w:r>
    </w:p>
    <w:p>
      <w:r>
        <w:t>出版日期：2019</w:t>
      </w:r>
    </w:p>
    <w:p>
      <w:r>
        <w:t>总页数：213</w:t>
      </w:r>
    </w:p>
    <w:p>
      <w:r>
        <w:t>更多请访问教客网: www.jiaokey.com</w:t>
      </w:r>
    </w:p>
    <w:p>
      <w:r>
        <w:t>应用型本科院校汽车服务工程专业“十三五”规划教材  电动汽车技术 评论地址：https://www.jiaokey.com/book/detail/14654754.html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