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虚字的故事  200则幽默故事，大笑声中成为中文高手</w:t>
      </w:r>
    </w:p>
    <w:p>
      <w:r>
        <w:rPr>
          <w:rFonts w:ascii="宋体" w:hAnsi="宋体" w:eastAsia="宋体"/>
          <w:sz w:val="24"/>
        </w:rPr>
        <w:t>许明甲著；许明甲编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虚字的故事  200则幽默故事，大笑声中成为中文高手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许明甲著；许明甲编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漫游者文化事业股份有限公司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本书出售、求购地址：https://www.jiaokey.com/book/detail/14661127.html</w:t>
      </w:r>
    </w:p>
    <w:p>
      <w:r>
        <w:t>更多相关图书推荐：https://www.jiaokey.com</w:t>
      </w:r>
    </w:p>
    <w:p>
      <w:r>
        <w:t>许明甲著；许明甲编 其他作品：https://www.jiaokey.com/tag/许明甲著；许明甲编.html</w:t>
      </w:r>
    </w:p>
    <w:p>
      <w:r>
        <w:t>漫游者文化事业股份有限公司 出版图书：https://www.jiaokey.com/tag/漫游者文化事业股份有限公司.html</w:t>
      </w:r>
    </w:p>
    <w:p>
      <w:r>
        <w:t>关键词搜索：https://www.jiaokey.com/tag/虚字的故事  200则幽默故事，大笑声中成为中文高手.html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