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书名：情“迁”淮海路</w:t>
      </w:r>
    </w:p>
    <w:p>
      <w:r>
        <w:t>作者：张国樑房屋征收劳模创新工作室编</w:t>
      </w:r>
    </w:p>
    <w:p>
      <w:r>
        <w:t>出版社：上海：上海人民出版社</w:t>
      </w:r>
    </w:p>
    <w:p>
      <w:r>
        <w:t>出版日期：2019</w:t>
      </w:r>
    </w:p>
    <w:p>
      <w:r>
        <w:t>总页数：120</w:t>
      </w:r>
    </w:p>
    <w:p>
      <w:r>
        <w:t>更多请访问教客网: www.jiaokey.com</w:t>
      </w:r>
    </w:p>
    <w:p>
      <w:r>
        <w:t>情“迁”淮海路 评论地址：https://www.jiaokey.com/book/detail/14670078.html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