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书名：双向发力开新局  聚焦中心履好职</w:t>
      </w:r>
    </w:p>
    <w:p>
      <w:r>
        <w:t>作者：贵州省政协办公厅编</w:t>
      </w:r>
    </w:p>
    <w:p>
      <w:r>
        <w:t>出版社：贵阳：贵州科技出版社</w:t>
      </w:r>
    </w:p>
    <w:p>
      <w:r>
        <w:t>出版日期：2019.05</w:t>
      </w:r>
    </w:p>
    <w:p>
      <w:r>
        <w:t>总页数：216</w:t>
      </w:r>
    </w:p>
    <w:p>
      <w:r>
        <w:t>更多请访问教客网: www.jiaokey.com</w:t>
      </w:r>
    </w:p>
    <w:p>
      <w:r>
        <w:t>双向发力开新局  聚焦中心履好职 评论地址：https://www.jiaokey.com/book/detail/14671756.html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