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治国理政新实践  习近平总书记重要活动通讯选  2</w:t>
      </w:r>
    </w:p>
    <w:p>
      <w:r>
        <w:rPr>
          <w:rFonts w:ascii="宋体" w:hAnsi="宋体" w:eastAsia="宋体"/>
          <w:sz w:val="24"/>
        </w:rPr>
        <w:t>黄春峰，赵怀志，沈文娟责任编辑；新华社总编室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治国理政新实践  习近平总书记重要活动通讯选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黄春峰，赵怀志，沈文娟责任编辑；新华社总编室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本书出售、求购地址：https://www.jiaokey.com/book/detail/14680461.html</w:t>
      </w:r>
    </w:p>
    <w:p>
      <w:r>
        <w:t>更多相关图书推荐：https://www.jiaokey.com</w:t>
      </w:r>
    </w:p>
    <w:p>
      <w:r>
        <w:t>黄春峰，赵怀志，沈文娟责任编辑；新华社总编室 其他作品：https://www.jiaokey.com/tag/黄春峰，赵怀志，沈文娟责任编辑；新华社总编室.html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关键词搜索：https://www.jiaokey.com/tag/治国理政新实践  习近平总书记重要活动通讯选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