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国家司法考试模拟考场冲刺套卷  第3套  2008  全真版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国家司法考试模拟考场冲刺套卷  第3套  2008  全真版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本书出售、求购地址：https://www.jiaokey.com/book/detail/14700663.html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关键词搜索：https://www.jiaokey.com/tag/国家司法考试模拟考场冲刺套卷  第3套  2008  全真版.html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