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二一编  第3册  顾夐词及其接受  上</w:t>
      </w:r>
    </w:p>
    <w:p>
      <w:r>
        <w:rPr>
          <w:rFonts w:ascii="宋体" w:hAnsi="宋体" w:eastAsia="宋体"/>
          <w:sz w:val="24"/>
        </w:rPr>
        <w:t>黄钰琪著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二一编  第3册  顾夐词及其接受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黄钰琪著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本书出售、求购地址：https://www.jiaokey.com/book/detail/14700960.html</w:t>
      </w:r>
    </w:p>
    <w:p>
      <w:r>
        <w:t>更多相关图书推荐：https://www.jiaokey.com</w:t>
      </w:r>
    </w:p>
    <w:p>
      <w:r>
        <w:t>黄钰琪著 其他作品：https://www.jiaokey.com/tag/黄钰琪著.html</w:t>
      </w:r>
    </w:p>
    <w:p>
      <w:r>
        <w:t>关键词搜索：https://www.jiaokey.com/tag/古典诗歌研究汇刊  二一编  第3册  顾夐词及其接受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