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  实用版  最新版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  实用版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本书出售、求购地址：https://www.jiaokey.com/book/detail/14701920.html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关键词搜索：https://www.jiaokey.com/tag/物业管理条例  实用版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