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书名：无偿献血管理和输血技术新进展  华东地区采供血机构协作组2019年年会论文集</w:t>
      </w:r>
    </w:p>
    <w:p>
      <w:r>
        <w:t>作者：（中国）华东地区采供血机构协作&lt;font color=Red&gt;组&lt;/font&gt;</w:t>
      </w:r>
    </w:p>
    <w:p>
      <w:r>
        <w:t>出版社：济南:济南出版社,2019.01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无偿献血管理和输血技术新进展  华东地区采供血机构协作组2019年年会论文集 评论地址：https://www.jiaokey.com/book/detail/14711667.html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