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幸运者：一个乡村医生的故事=JOHN  BERGER  AND  JEAN  MOHR  A  FORTUNATE  MAN:THE  STORY  OF  A  COUNTRY  DOCTOR</w:t>
      </w:r>
    </w:p>
    <w:p>
      <w:r>
        <w:rPr>
          <w:rFonts w:ascii="宋体" w:hAnsi="宋体" w:eastAsia="宋体"/>
          <w:sz w:val="24"/>
        </w:rPr>
        <w:t>（英）约翰·伯格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幸运者：一个乡村医生的故事=JOHN  BERGER  AND  JEAN  MOHR  A  FORTUNATE  MAN:THE  STORY  OF  A  COUNTRY  DOCTOR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（英）约翰·伯格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本书出售、求购地址：https://www.jiaokey.com/book/detail/14722862.html</w:t>
      </w:r>
    </w:p>
    <w:p>
      <w:r>
        <w:t>更多相关图书推荐：https://www.jiaokey.com</w:t>
      </w:r>
    </w:p>
    <w:p>
      <w:r>
        <w:t>（英）约翰·伯格 其他作品：https://www.jiaokey.com/tag/（英）约翰·伯格.html</w:t>
      </w:r>
    </w:p>
    <w:p>
      <w:r>
        <w:t>关键词搜索：https://www.jiaokey.com/tag/幸运者：一个乡村医生的故事=JOHN  BERGER  AND  JEAN  MOHR  A  FORTUNATE  MAN:THE  STORY  OF  A  COUNTRY  DOCTOR.html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