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神经影像鉴别诊断  脊柱</w:t>
      </w:r>
    </w:p>
    <w:p>
      <w:r>
        <w:rPr>
          <w:rFonts w:ascii="宋体" w:hAnsi="宋体" w:eastAsia="宋体"/>
          <w:sz w:val="24"/>
        </w:rPr>
        <w:t>单广军责任编辑；梁宗辉，朱珍译；（美国）史蒂文·P.迈耶斯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神经影像鉴别诊断  脊柱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单广军责任编辑；梁宗辉，朱珍译；（美国）史蒂文·P.迈耶斯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本书出售、求购地址：https://www.jiaokey.com/book/detail/14726187.html</w:t>
      </w:r>
    </w:p>
    <w:p>
      <w:r>
        <w:t>更多相关图书推荐：https://www.jiaokey.com</w:t>
      </w:r>
    </w:p>
    <w:p>
      <w:r>
        <w:t>单广军责任编辑；梁宗辉，朱珍译；（美国）史蒂文·P.迈耶斯 其他作品：https://www.jiaokey.com/tag/单广军责任编辑；梁宗辉，朱珍译；（美国）史蒂文·P.迈耶斯.html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关键词搜索：https://www.jiaokey.com/tag/神经影像鉴别诊断  脊柱.html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