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工业自动化集成控制系统：基于西门子TIA博途系统</w:t>
      </w:r>
    </w:p>
    <w:p>
      <w:r>
        <w:rPr>
          <w:rFonts w:ascii="宋体" w:hAnsi="宋体" w:eastAsia="宋体"/>
          <w:sz w:val="24"/>
        </w:rPr>
        <w:t>孟爱华主编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工业自动化集成控制系统：基于西门子TIA博途系统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本书出售、求购地址：https://www.jiaokey.com/book/detail/14745351.html</w:t>
      </w:r>
    </w:p>
    <w:p>
      <w:r>
        <w:t>更多相关图书推荐：https://www.jiaokey.com</w:t>
      </w:r>
    </w:p>
    <w:p>
      <w:r>
        <w:t>孟爱华主编 其他作品：https://www.jiaokey.com/tag/孟爱华主编.html</w:t>
      </w:r>
    </w:p>
    <w:p>
      <w:r>
        <w:t>关键词搜索：https://www.jiaokey.com/tag/工业自动化集成控制系统：基于西门子TIA博途系统.html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