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高级计算机网络</w:t>
      </w:r>
    </w:p>
    <w:p>
      <w:r>
        <w:rPr>
          <w:rFonts w:ascii="宋体" w:hAnsi="宋体" w:eastAsia="宋体"/>
          <w:sz w:val="24"/>
        </w:rPr>
        <w:t>程晓荣,赵惠兰,张铭泉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高级计算机网络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程晓荣,赵惠兰,张铭泉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9787519832841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级计算机网络“十三五”普通高等教育本科规划教材》为“十三五”普通高等教育本科规划教材。全书共九章，主要内容包括网络通信技术、网络互联、拥塞与流量控制、无线传感器网络、大数据处理技术与云计算等网络新技术。基本上反映了近几年计算机网络领域的新技术和研究成果，具有内容广、技术新等特点，结合网络在智能电网中的应用，特色鲜明。《高级计算机网络“十三五”普通高等教育本科规划教材》可作为电力类高等院校计算机类和电子信息类专业的研究生教材，也可作为本科提高型教材使用，以实现创新人才的培养。同时可供从事计算机事业的工程技术人员学习和使用。</w:t>
      </w:r>
    </w:p>
    <w:p/>
    <w:p>
      <w:r>
        <w:t>本书出售、求购地址：https://www.jiaokey.com/book/detail/14816683.html</w:t>
      </w:r>
    </w:p>
    <w:p>
      <w:r>
        <w:t>更多计算机的应用图书推荐：https://www.jiaokey.com</w:t>
      </w:r>
    </w:p>
    <w:p>
      <w:r>
        <w:t>程晓荣,赵惠兰,张铭泉 其他作品：https://www.jiaokey.com/tag/程晓荣,赵惠兰,张铭泉.html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