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燃烧工程 第2版</w:t>
      </w:r>
    </w:p>
    <w:p>
      <w:r>
        <w:rPr>
          <w:rFonts w:ascii="宋体" w:hAnsi="宋体" w:eastAsia="宋体"/>
          <w:sz w:val="24"/>
        </w:rPr>
        <w:t>（美）肯尼斯·W.拉格兰德（Kenneth W.Ragland），（美）肯尼斯·M.布莱登（Kenneth M.Bryden）著；张振忠，莫立武等译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燃烧工程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（美）肯尼斯·W.拉格兰德（Kenneth W.Ragland），（美）肯尼斯·M.布莱登（Kenneth M.Bryden）著；张振忠，莫立武等译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978-7-5024-8384-5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燃烧理论-教材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全书共分为四个部分、17章。介绍了有关燃料、热力学、化学动力学、火焰、爆炸、喷雾和颗粒燃烧的基本概念。这些基本概念适用于燃气炉，汽油机，燃油炉，燃汽轮机燃烧室，柴油机，固定床燃烧器，悬浮式燃烧器和流化床燃烧器。在相关应用章节中则详细描述了燃...</w:t>
      </w:r>
    </w:p>
    <w:p/>
    <w:p>
      <w:r>
        <w:t>本书出售、求购地址：https://www.jiaokey.com/book/detail/14855151.html</w:t>
      </w:r>
    </w:p>
    <w:p>
      <w:r>
        <w:t>更多相关图书推荐：https://www.jiaokey.com</w:t>
      </w:r>
    </w:p>
    <w:p>
      <w:r>
        <w:t>（美）肯尼斯·W.拉格兰德（Kenneth W.Ragland），（美）肯尼斯·M.布莱登（Kenneth M.Bryden）著；张振忠，莫立武等译 其他作品：https://www.jiaokey.com/tag/（美）肯尼斯·W.拉格兰德（Kenneth W.Ragland），（美）肯尼斯·M.布莱登（Kenneth M.Bryden）著；张振忠，莫立武等译.html</w:t>
      </w:r>
    </w:p>
    <w:p>
      <w:r>
        <w:t>关键词搜索：https://www.jiaokey.com/tag/燃烧理论-教材.html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