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消费者对冲突性信息反应的实验研究</w:t>
      </w:r>
    </w:p>
    <w:p>
      <w:r>
        <w:rPr>
          <w:rFonts w:ascii="宋体" w:hAnsi="宋体" w:eastAsia="宋体"/>
          <w:sz w:val="24"/>
        </w:rPr>
        <w:t>江晓东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消费者对冲突性信息反应的实验研究</w:t>
            </w:r>
          </w:p>
        </w:tc>
      </w:tr>
      <w:tr>
        <w:tc>
          <w:tcPr>
            <w:tcW w:type="dxa" w:w="4320"/>
          </w:tcPr>
          <w:p>
            <w:r>
              <w:t>作者</w:t>
            </w:r>
          </w:p>
        </w:tc>
        <w:tc>
          <w:tcPr>
            <w:tcW w:type="dxa" w:w="4320"/>
          </w:tcPr>
          <w:p>
            <w:r>
              <w:t>江晓东</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9787564232412</w:t>
            </w:r>
          </w:p>
        </w:tc>
      </w:tr>
      <w:tr>
        <w:tc>
          <w:tcPr>
            <w:tcW w:type="dxa" w:w="4320"/>
          </w:tcPr>
          <w:p>
            <w:r>
              <w:t>出版日期</w:t>
            </w:r>
          </w:p>
        </w:tc>
        <w:tc>
          <w:tcPr>
            <w:tcW w:type="dxa" w:w="4320"/>
          </w:tcPr>
          <w:p>
            <w:r>
              <w:t>2019-07-01</w:t>
            </w:r>
          </w:p>
        </w:tc>
      </w:tr>
      <w:tr>
        <w:tc>
          <w:tcPr>
            <w:tcW w:type="dxa" w:w="4320"/>
          </w:tcPr>
          <w:p>
            <w:r>
              <w:t>页数</w:t>
            </w:r>
          </w:p>
        </w:tc>
        <w:tc>
          <w:tcPr>
            <w:tcW w:type="dxa" w:w="4320"/>
          </w:tcPr>
          <w:p>
            <w:r>
              <w:t>238</w:t>
            </w:r>
          </w:p>
        </w:tc>
      </w:tr>
      <w:tr>
        <w:tc>
          <w:tcPr>
            <w:tcW w:type="dxa" w:w="4320"/>
          </w:tcPr>
          <w:p>
            <w:r>
              <w:t>价格</w:t>
            </w:r>
          </w:p>
        </w:tc>
        <w:tc>
          <w:tcPr>
            <w:tcW w:type="dxa" w:w="4320"/>
          </w:tcPr>
          <w:p>
            <w:r/>
          </w:p>
        </w:tc>
      </w:tr>
      <w:tr>
        <w:tc>
          <w:tcPr>
            <w:tcW w:type="dxa" w:w="4320"/>
          </w:tcPr>
          <w:p>
            <w:r>
              <w:t>关键词</w:t>
            </w:r>
          </w:p>
        </w:tc>
        <w:tc>
          <w:tcPr>
            <w:tcW w:type="dxa" w:w="4320"/>
          </w:tcPr>
          <w:p>
            <w:r>
              <w:t>消费者行为论－研究</w:t>
            </w:r>
          </w:p>
        </w:tc>
      </w:tr>
      <w:tr>
        <w:tc>
          <w:tcPr>
            <w:tcW w:type="dxa" w:w="4320"/>
          </w:tcPr>
          <w:p>
            <w:r>
              <w:t>分类</w:t>
            </w:r>
          </w:p>
        </w:tc>
        <w:tc>
          <w:tcPr>
            <w:tcW w:type="dxa" w:w="4320"/>
          </w:tcPr>
          <w:p>
            <w:r>
              <w:t>商品流通与市场</w:t>
            </w:r>
          </w:p>
        </w:tc>
      </w:tr>
    </w:tbl>
    <w:p/>
    <w:p>
      <w:pPr>
        <w:pStyle w:val="Heading1"/>
      </w:pPr>
      <w:r>
        <w:t>图书介绍</w:t>
      </w:r>
    </w:p>
    <w:p>
      <w:r>
        <w:t>本研究内容由三大部分构成，第一部分是针对三大研究领域的文献综述（见第二至四章）；第二部分是针对有关功能性食品健康声称的冲突性信息对消费者信息搜索与行为意图的影响研究（见第五至七章）；第三部分是针对在线产品评论中的冲突性信息对消费者信息搜索与行为意图的影响研究（见第八至十章）。本研究第一次系统地研究了来自权威媒体的信息冲突与来自非权威媒体的信息冲突对消费者信息搜索、购买意愿的影响，针对来自非权威媒体的信息冲突，又细分为同源信息冲突与非同源信息冲突，这为研究冲突性信息对消费者态度与行为意愿的影响搭建了较为完整的框架。本研究首次从概念上将冲突性信息区分为“属性冲突”和“观点冲突”两种类型，同时首次在国内研究观点冲突性信息对消费者信息搜索行为的影响，并且探究了认知闭合需要与健康意识的调节作用。本研究首次探讨了当科学报道与一个品牌的健康声称产生冲突时，是否会对竞争品牌产生溢出效应。本研究首次探讨评论集中冲突性信息对消费者矛盾态度和信息搜索倾向的影响，并首次发现评论顺序对消费者矛盾态度有显著影响。本研究是为数不多的针对产品评论中图片作用的研究，研究了在冲突性评论信息中，晒图与否对评论感知信息质量、可信度和说服效果的影响，同时分析了思维方式在这一影响过程中的调节效应。</w:t>
      </w:r>
    </w:p>
    <w:p/>
    <w:p>
      <w:r>
        <w:t>本书出售、求购地址：https://www.jiaokey.com/book/detail/14877986.html</w:t>
      </w:r>
    </w:p>
    <w:p>
      <w:r>
        <w:t>更多商品流通与市场图书推荐：https://www.jiaokey.com</w:t>
      </w:r>
    </w:p>
    <w:p>
      <w:r>
        <w:t>江晓东 其他作品：https://www.jiaokey.com/tag/江晓东.html</w:t>
      </w:r>
    </w:p>
    <w:p>
      <w:r>
        <w:t>上海：上海财经大学出版社 出版图书：https://www.jiaokey.com/tag/上海：上海财经大学出版社.html</w:t>
      </w:r>
    </w:p>
    <w:p>
      <w:r>
        <w:t>关键词搜索：https://www.jiaokey.com/tag/消费者行为论－研究.html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