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图书馆阅读推广的理论与实践</w:t>
      </w:r>
    </w:p>
    <w:p>
      <w:r>
        <w:rPr>
          <w:rFonts w:ascii="宋体" w:hAnsi="宋体" w:eastAsia="宋体"/>
          <w:sz w:val="24"/>
        </w:rPr>
        <w:t>黄俊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图书馆阅读推广的理论与实践</w:t>
            </w:r>
          </w:p>
        </w:tc>
      </w:tr>
      <w:tr>
        <w:tc>
          <w:tcPr>
            <w:tcW w:type="dxa" w:w="4320"/>
          </w:tcPr>
          <w:p>
            <w:r>
              <w:t>作者</w:t>
            </w:r>
          </w:p>
        </w:tc>
        <w:tc>
          <w:tcPr>
            <w:tcW w:type="dxa" w:w="4320"/>
          </w:tcPr>
          <w:p>
            <w:r>
              <w:t>黄俊</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9787210118879</w:t>
            </w:r>
          </w:p>
        </w:tc>
      </w:tr>
      <w:tr>
        <w:tc>
          <w:tcPr>
            <w:tcW w:type="dxa" w:w="4320"/>
          </w:tcPr>
          <w:p>
            <w:r>
              <w:t>出版日期</w:t>
            </w:r>
          </w:p>
        </w:tc>
        <w:tc>
          <w:tcPr>
            <w:tcW w:type="dxa" w:w="4320"/>
          </w:tcPr>
          <w:p>
            <w:r>
              <w:t>2019-12-01</w:t>
            </w:r>
          </w:p>
        </w:tc>
      </w:tr>
      <w:tr>
        <w:tc>
          <w:tcPr>
            <w:tcW w:type="dxa" w:w="4320"/>
          </w:tcPr>
          <w:p>
            <w:r>
              <w:t>页数</w:t>
            </w:r>
          </w:p>
        </w:tc>
        <w:tc>
          <w:tcPr>
            <w:tcW w:type="dxa" w:w="4320"/>
          </w:tcPr>
          <w:p>
            <w:r>
              <w:t>260</w:t>
            </w:r>
          </w:p>
        </w:tc>
      </w:tr>
      <w:tr>
        <w:tc>
          <w:tcPr>
            <w:tcW w:type="dxa" w:w="4320"/>
          </w:tcPr>
          <w:p>
            <w:r>
              <w:t>价格</w:t>
            </w:r>
          </w:p>
        </w:tc>
        <w:tc>
          <w:tcPr>
            <w:tcW w:type="dxa" w:w="4320"/>
          </w:tcPr>
          <w:p>
            <w:r/>
          </w:p>
        </w:tc>
      </w:tr>
      <w:tr>
        <w:tc>
          <w:tcPr>
            <w:tcW w:type="dxa" w:w="4320"/>
          </w:tcPr>
          <w:p>
            <w:r>
              <w:t>关键词</w:t>
            </w:r>
          </w:p>
        </w:tc>
        <w:tc>
          <w:tcPr>
            <w:tcW w:type="dxa" w:w="4320"/>
          </w:tcPr>
          <w:p>
            <w:r>
              <w:t>图书馆-读书活动-研究</w:t>
            </w:r>
          </w:p>
        </w:tc>
      </w:tr>
      <w:tr>
        <w:tc>
          <w:tcPr>
            <w:tcW w:type="dxa" w:w="4320"/>
          </w:tcPr>
          <w:p>
            <w:r>
              <w:t>分类</w:t>
            </w:r>
          </w:p>
        </w:tc>
        <w:tc>
          <w:tcPr>
            <w:tcW w:type="dxa" w:w="4320"/>
          </w:tcPr>
          <w:p>
            <w:r>
              <w:t>读者工作</w:t>
            </w:r>
          </w:p>
        </w:tc>
      </w:tr>
    </w:tbl>
    <w:p/>
    <w:p>
      <w:pPr>
        <w:pStyle w:val="Heading1"/>
      </w:pPr>
      <w:r>
        <w:t>图书介绍</w:t>
      </w:r>
    </w:p>
    <w:p>
      <w:r>
        <w:t>图书馆承担着传承社会文明、传播知识信息的重要职责，是阅读推广最常见的主体，是政府机构、其他社会组织和个人阅读推广的有效平台和助手，既要全面深耕，又要重点拓展，同时要更加重视阅读推广具体活动的效能提升，深入构建并不断创新各类全民阅读推广机制，更好地发挥阅读推广全方位、多层面、深层次的文教功能。本书通过对图书馆阅读推广含义及意义的探讨概述，分析了当前图书馆阅读推广的类型及模式，参考借鉴并展示了国内外公共图书馆和高校图书馆的阅读推广实践品牌及活动，提出了实现图书馆阅读推广机制较好运行的保障措施，以期为更多的阅读推广行动和阅读推广研究打下良好基础。</w:t>
      </w:r>
    </w:p>
    <w:p/>
    <w:p>
      <w:r>
        <w:t>本书出售、求购地址：https://www.jiaokey.com/book/detail/14903854.html</w:t>
      </w:r>
    </w:p>
    <w:p>
      <w:r>
        <w:t>更多读者工作图书推荐：https://www.jiaokey.com</w:t>
      </w:r>
    </w:p>
    <w:p>
      <w:r>
        <w:t>黄俊 其他作品：https://www.jiaokey.com/tag/黄俊.html</w:t>
      </w:r>
    </w:p>
    <w:p>
      <w:r>
        <w:t>南昌：江西人民出版社 出版图书：https://www.jiaokey.com/tag/南昌：江西人民出版社.html</w:t>
      </w:r>
    </w:p>
    <w:p>
      <w:r>
        <w:t>关键词搜索：https://www.jiaokey.com/tag/图书馆-读书活动-研究.html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