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记忆诗意创意</w:t>
      </w:r>
    </w:p>
    <w:p>
      <w:r>
        <w:rPr>
          <w:rFonts w:ascii="宋体" w:hAnsi="宋体" w:eastAsia="宋体"/>
          <w:sz w:val="24"/>
        </w:rPr>
        <w:t>浙江省钱塘江文化研究会编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记忆诗意创意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浙江省钱塘江文化研究会编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978-7-5339-6409-2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本书为文化散文集，由浙江省钱塘江文化研究会的11位作者的70余篇散文组成。主要内容包括:根雕的生命;家乡的路灯;久远的麦饼等。</w:t>
      </w:r>
    </w:p>
    <w:p/>
    <w:p>
      <w:r>
        <w:t>本书出售、求购地址：https://www.jiaokey.com/book/detail/14944869.html</w:t>
      </w:r>
    </w:p>
    <w:p>
      <w:r>
        <w:t>更多相关图书推荐：https://www.jiaokey.com</w:t>
      </w:r>
    </w:p>
    <w:p>
      <w:r>
        <w:t>浙江省钱塘江文化研究会编 其他作品：https://www.jiaokey.com/tag/浙江省钱塘江文化研究会编.html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