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刑事速裁程序研究</w:t>
      </w:r>
    </w:p>
    <w:p>
      <w:r>
        <w:rPr>
          <w:rFonts w:ascii="宋体" w:hAnsi="宋体" w:eastAsia="宋体"/>
          <w:sz w:val="24"/>
        </w:rPr>
        <w:t>李本森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刑事速裁程序研究</w:t>
            </w:r>
          </w:p>
        </w:tc>
      </w:tr>
      <w:tr>
        <w:tc>
          <w:tcPr>
            <w:tcW w:type="dxa" w:w="4320"/>
          </w:tcPr>
          <w:p>
            <w:r>
              <w:t>作者</w:t>
            </w:r>
          </w:p>
        </w:tc>
        <w:tc>
          <w:tcPr>
            <w:tcW w:type="dxa" w:w="4320"/>
          </w:tcPr>
          <w:p>
            <w:r>
              <w:t>李本森</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9787562097228</w:t>
            </w:r>
          </w:p>
        </w:tc>
      </w:tr>
      <w:tr>
        <w:tc>
          <w:tcPr>
            <w:tcW w:type="dxa" w:w="4320"/>
          </w:tcPr>
          <w:p>
            <w:r>
              <w:t>出版日期</w:t>
            </w:r>
          </w:p>
        </w:tc>
        <w:tc>
          <w:tcPr>
            <w:tcW w:type="dxa" w:w="4320"/>
          </w:tcPr>
          <w:p>
            <w:r>
              <w:t>2020-11-01</w:t>
            </w:r>
          </w:p>
        </w:tc>
      </w:tr>
      <w:tr>
        <w:tc>
          <w:tcPr>
            <w:tcW w:type="dxa" w:w="4320"/>
          </w:tcPr>
          <w:p>
            <w:r>
              <w:t>页数</w:t>
            </w:r>
          </w:p>
        </w:tc>
        <w:tc>
          <w:tcPr>
            <w:tcW w:type="dxa" w:w="4320"/>
          </w:tcPr>
          <w:p>
            <w:r>
              <w:t>333</w:t>
            </w:r>
          </w:p>
        </w:tc>
      </w:tr>
      <w:tr>
        <w:tc>
          <w:tcPr>
            <w:tcW w:type="dxa" w:w="4320"/>
          </w:tcPr>
          <w:p>
            <w:r>
              <w:t>价格</w:t>
            </w:r>
          </w:p>
        </w:tc>
        <w:tc>
          <w:tcPr>
            <w:tcW w:type="dxa" w:w="4320"/>
          </w:tcPr>
          <w:p>
            <w:r/>
          </w:p>
        </w:tc>
      </w:tr>
      <w:tr>
        <w:tc>
          <w:tcPr>
            <w:tcW w:type="dxa" w:w="4320"/>
          </w:tcPr>
          <w:p>
            <w:r>
              <w:t>关键词</w:t>
            </w:r>
          </w:p>
        </w:tc>
        <w:tc>
          <w:tcPr>
            <w:tcW w:type="dxa" w:w="4320"/>
          </w:tcPr>
          <w:p>
            <w:r>
              <w:t>刑事诉讼-诉讼程序-研究-中国</w:t>
            </w:r>
          </w:p>
        </w:tc>
      </w:tr>
      <w:tr>
        <w:tc>
          <w:tcPr>
            <w:tcW w:type="dxa" w:w="4320"/>
          </w:tcPr>
          <w:p>
            <w:r>
              <w:t>分类</w:t>
            </w:r>
          </w:p>
        </w:tc>
        <w:tc>
          <w:tcPr>
            <w:tcW w:type="dxa" w:w="4320"/>
          </w:tcPr>
          <w:p>
            <w:r>
              <w:t>诉讼法</w:t>
            </w:r>
          </w:p>
        </w:tc>
      </w:tr>
    </w:tbl>
    <w:p/>
    <w:p>
      <w:pPr>
        <w:pStyle w:val="Heading1"/>
      </w:pPr>
      <w:r>
        <w:t>图书介绍</w:t>
      </w:r>
    </w:p>
    <w:p>
      <w:r>
        <w:t>2018年新修改的《刑事诉讼法》正式确立了刑事速裁程序的法律地位，速裁程序与简易程序、普通程序共同构成了梯次多元化刑事诉讼程序。刑事速裁程序是中国特色的刑事案件快速处理程序。本书上篇部分，对全国人大常委会授权两高两部在18个城市开展的刑事速裁程序试点情况进行评估性研究，从试点背景、问卷调查、案例分析和文本分析等方面对刑事速裁程序的试点运行状况进行多角度的实证研究。刑事速裁程序的成功试点，为建立刑事案件快速处理程序的中国模式提供了丰富经验，对于建立健全中国特色的刑事案件快速处理程序具有重大的实践价值。本书下篇部分，结合刑事速裁程序的新立法和实践，就刑事速裁程序涉及的基本理论、证据规则、律师辩护、侦查程序、起诉程序、审判程序和权利救济等进行比较系统化的研究。伴随着认罪认罚从宽制度的全面实施，刑事速裁程序在刑事一审程序中将更加充分发挥分流轻罪案件的功能。中国刑事案件的审理效率，必然会因刑事速裁程序的有效实施得到整体性提升。本书为刑事速裁程序的研究提供了初步的基础，对刑事速裁程序的深度研究还需要更全面和更深入的观察和思考。</w:t>
      </w:r>
    </w:p>
    <w:p/>
    <w:p>
      <w:r>
        <w:t>本书出售、求购地址：https://www.jiaokey.com/book/detail/14958299.html</w:t>
      </w:r>
    </w:p>
    <w:p>
      <w:r>
        <w:t>更多诉讼法图书推荐：https://www.jiaokey.com</w:t>
      </w:r>
    </w:p>
    <w:p>
      <w:r>
        <w:t>李本森 其他作品：https://www.jiaokey.com/tag/李本森.html</w:t>
      </w:r>
    </w:p>
    <w:p>
      <w:r>
        <w:t>北京：中国政法大学出版社 出版图书：https://www.jiaokey.com/tag/北京：中国政法大学出版社.html</w:t>
      </w:r>
    </w:p>
    <w:p>
      <w:r>
        <w:t>关键词搜索：https://www.jiaokey.com/tag/刑事诉讼-诉讼程序-研究-中国.html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