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</w:t>
      </w:r>
    </w:p>
    <w:p>
      <w:r>
        <w:rPr>
          <w:rFonts w:ascii="宋体" w:hAnsi="宋体" w:eastAsia="宋体"/>
          <w:sz w:val="24"/>
        </w:rPr>
        <w:t>刘军总,耿小敏,滕永青,蒋婷婷,王斌,徐晓羽编者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刘军总,耿小敏,滕永青,蒋婷婷,王斌,徐晓羽编者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9787521314182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对外汉语教学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漫读中华：文学经典》是“漫读中华”系列丛书中的一册。讲好中国故事是新时代中国特色社会主义的命题和使命。中华优秀传统文化双语故事教材基于中共中央办公厅、国务院办公厅印发的《关于实施中华优秀传统文化传承发展工程的意见》，以“源于中国、属于世界、基于历史和引领未来”为指导思想，通过历史故事、古代神话、民间传说和文学经典，让学习者学会用英语讲述中国故事，在国际交往中传承并推广中华优秀传统文化。本套教材可供国内中级至高级语言学习者使用，也可供对中国文化感兴趣的外国学习者使用。</w:t>
      </w:r>
    </w:p>
    <w:p/>
    <w:p>
      <w:r>
        <w:t>本书出售、求购地址：https://www.jiaokey.com/book/detail/14969701.html</w:t>
      </w:r>
    </w:p>
    <w:p>
      <w:r>
        <w:t>更多对外汉语教学图书推荐：https://www.jiaokey.com</w:t>
      </w:r>
    </w:p>
    <w:p>
      <w:r>
        <w:t>刘军总,耿小敏,滕永青,蒋婷婷,王斌,徐晓羽编者 其他作品：https://www.jiaokey.com/tag/刘军总,耿小敏,滕永青,蒋婷婷,王斌,徐晓羽编者.html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关键词搜索：https://www.jiaokey.com/tag/汉语-对外汉语教学-语言读物.html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